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DE" w:rsidRDefault="00DD760C" w:rsidP="00DD760C">
      <w:pPr>
        <w:pStyle w:val="Heading1"/>
      </w:pPr>
      <w:r>
        <w:t>Chapter 55 Diet and Stress</w:t>
      </w:r>
    </w:p>
    <w:p w:rsidR="00DD760C" w:rsidRDefault="00DD760C" w:rsidP="00DD760C">
      <w:pPr>
        <w:pStyle w:val="Heading1"/>
      </w:pPr>
      <w:r>
        <w:t>Interactions with Emotions and Behavior</w:t>
      </w:r>
    </w:p>
    <w:p w:rsidR="00C32ADE" w:rsidRDefault="005C372F" w:rsidP="00BC773B">
      <w:pPr>
        <w:spacing w:line="480" w:lineRule="auto"/>
      </w:pPr>
      <w:r>
        <w:t>J. Wardle</w:t>
      </w:r>
      <w:r w:rsidR="00C32ADE">
        <w:t xml:space="preserve"> </w:t>
      </w:r>
      <w:r>
        <w:t xml:space="preserve">and E.L. Gibson </w:t>
      </w:r>
    </w:p>
    <w:p w:rsidR="00C32ADE" w:rsidRDefault="005C372F" w:rsidP="00BC773B">
      <w:pPr>
        <w:spacing w:line="480" w:lineRule="auto"/>
      </w:pPr>
      <w:r>
        <w:t>2 University of Roehampton, London, UK</w:t>
      </w:r>
    </w:p>
    <w:p w:rsidR="00C32ADE" w:rsidRDefault="005C372F" w:rsidP="00BC773B">
      <w:pPr>
        <w:spacing w:line="480" w:lineRule="auto"/>
      </w:pPr>
      <w:r>
        <w:t>1 University College London, London, UK</w:t>
      </w:r>
    </w:p>
    <w:p w:rsidR="00C32ADE" w:rsidRDefault="00DD760C" w:rsidP="00DD760C">
      <w:pPr>
        <w:pStyle w:val="Heading1"/>
      </w:pPr>
      <w:bookmarkStart w:id="0" w:name="Biblio00026270611"/>
      <w:bookmarkStart w:id="1" w:name="crlink_0002627061_bi0010"/>
      <w:bookmarkStart w:id="2" w:name="_GoBack"/>
      <w:bookmarkEnd w:id="0"/>
      <w:bookmarkEnd w:id="1"/>
      <w:bookmarkEnd w:id="2"/>
      <w:r>
        <w:t>References</w:t>
      </w:r>
    </w:p>
    <w:p w:rsidR="00C32ADE" w:rsidRDefault="00C32ADE" w:rsidP="00DD760C">
      <w:bookmarkStart w:id="3" w:name="crlink_0002627061_bb0010"/>
      <w:bookmarkEnd w:id="3"/>
      <w:proofErr w:type="gramStart"/>
      <w:r>
        <w:t>1.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"rfLink1rf0010" </w:instrText>
      </w:r>
      <w:r w:rsidR="00A72445">
        <w:fldChar w:fldCharType="separate"/>
      </w:r>
      <w:r>
        <w:rPr>
          <w:rStyle w:val="Hyperlink"/>
        </w:rPr>
        <w:t xml:space="preserve">Wardle J, Gibson EL. Impact of stress on diet: processes and implications. In: </w:t>
      </w:r>
      <w:proofErr w:type="spellStart"/>
      <w:r>
        <w:rPr>
          <w:rStyle w:val="Hyperlink"/>
        </w:rPr>
        <w:t>Stansfeld</w:t>
      </w:r>
      <w:proofErr w:type="spellEnd"/>
      <w:r>
        <w:rPr>
          <w:rStyle w:val="Hyperlink"/>
        </w:rPr>
        <w:t xml:space="preserve"> SA, Marmot MG, eds. </w:t>
      </w:r>
      <w:r>
        <w:rPr>
          <w:rStyle w:val="Hyperlink"/>
          <w:i/>
          <w:iCs/>
        </w:rPr>
        <w:t>Stress and the Heart: Psychosocial Pathways to Coronary Heart Disease</w:t>
      </w:r>
      <w:r>
        <w:rPr>
          <w:rStyle w:val="Hyperlink"/>
        </w:rPr>
        <w:t>. London: BMJ Books; 2002:124–149.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4" w:name="crlink_0002627061_bb0015"/>
      <w:bookmarkEnd w:id="4"/>
      <w:proofErr w:type="gramStart"/>
      <w:r>
        <w:t>2.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"rfLink2rf0015" </w:instrText>
      </w:r>
      <w:r w:rsidR="00A72445">
        <w:fldChar w:fldCharType="separate"/>
      </w:r>
      <w:r>
        <w:rPr>
          <w:rStyle w:val="Hyperlink"/>
        </w:rPr>
        <w:t xml:space="preserve">Gibson EL. The psychobiology of comfort eating: implications for </w:t>
      </w:r>
      <w:proofErr w:type="spellStart"/>
      <w:r>
        <w:rPr>
          <w:rStyle w:val="Hyperlink"/>
        </w:rPr>
        <w:t>neuropharmacological</w:t>
      </w:r>
      <w:proofErr w:type="spellEnd"/>
      <w:r>
        <w:rPr>
          <w:rStyle w:val="Hyperlink"/>
        </w:rPr>
        <w:t xml:space="preserve"> interventions.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Pharmacol</w:t>
      </w:r>
      <w:proofErr w:type="spellEnd"/>
      <w:r>
        <w:rPr>
          <w:rStyle w:val="Hyperlink"/>
        </w:rPr>
        <w:t>. 2012</w:t>
      </w:r>
      <w:proofErr w:type="gramStart"/>
      <w:r>
        <w:rPr>
          <w:rStyle w:val="Hyperlink"/>
        </w:rPr>
        <w:t>;23</w:t>
      </w:r>
      <w:proofErr w:type="gramEnd"/>
      <w:r>
        <w:rPr>
          <w:rStyle w:val="Hyperlink"/>
        </w:rPr>
        <w:t>(5–6):442–460.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5" w:name="crlink_0002627061_bb0020"/>
      <w:bookmarkEnd w:id="5"/>
      <w:proofErr w:type="gramStart"/>
      <w:r>
        <w:t>3.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"rfLink3rf0020" </w:instrText>
      </w:r>
      <w:r w:rsidR="00A72445">
        <w:fldChar w:fldCharType="separate"/>
      </w:r>
      <w:r>
        <w:rPr>
          <w:rStyle w:val="Hyperlink"/>
        </w:rPr>
        <w:t xml:space="preserve">Robbins TW, Fray PJ. Stress-induced eating: fact, fiction or misunderstanding? </w:t>
      </w:r>
      <w:proofErr w:type="gramStart"/>
      <w:r>
        <w:rPr>
          <w:rStyle w:val="Hyperlink"/>
          <w:i/>
          <w:iCs/>
        </w:rPr>
        <w:t>Appetite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1980</w:t>
      </w:r>
      <w:proofErr w:type="gramStart"/>
      <w:r>
        <w:rPr>
          <w:rStyle w:val="Hyperlink"/>
        </w:rPr>
        <w:t>;1:103</w:t>
      </w:r>
      <w:proofErr w:type="gramEnd"/>
      <w:r>
        <w:rPr>
          <w:rStyle w:val="Hyperlink"/>
        </w:rPr>
        <w:t>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6" w:name="crlink_0002627061_bb0025"/>
      <w:bookmarkEnd w:id="6"/>
      <w:proofErr w:type="gramStart"/>
      <w:r>
        <w:t>4.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"rfLink4rf0025" </w:instrText>
      </w:r>
      <w:r w:rsidR="00A72445">
        <w:fldChar w:fldCharType="separate"/>
      </w:r>
      <w:r>
        <w:rPr>
          <w:rStyle w:val="Hyperlink"/>
        </w:rPr>
        <w:t xml:space="preserve">Boggiano MM, Chandler PC, </w:t>
      </w:r>
      <w:proofErr w:type="spellStart"/>
      <w:r>
        <w:rPr>
          <w:rStyle w:val="Hyperlink"/>
        </w:rPr>
        <w:t>Viana</w:t>
      </w:r>
      <w:proofErr w:type="spellEnd"/>
      <w:r>
        <w:rPr>
          <w:rStyle w:val="Hyperlink"/>
        </w:rPr>
        <w:t xml:space="preserve"> JB, Oswald KD, Maldonado CR, </w:t>
      </w:r>
      <w:proofErr w:type="spellStart"/>
      <w:r>
        <w:rPr>
          <w:rStyle w:val="Hyperlink"/>
        </w:rPr>
        <w:t>Wauford</w:t>
      </w:r>
      <w:proofErr w:type="spellEnd"/>
      <w:r>
        <w:rPr>
          <w:rStyle w:val="Hyperlink"/>
        </w:rPr>
        <w:t xml:space="preserve"> PK. Combined dieting and stress evoke exaggerated responses to opioids in binge-eating rats.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2005</w:t>
      </w:r>
      <w:proofErr w:type="gramStart"/>
      <w:r>
        <w:rPr>
          <w:rStyle w:val="Hyperlink"/>
        </w:rPr>
        <w:t>;119</w:t>
      </w:r>
      <w:proofErr w:type="gramEnd"/>
      <w:r>
        <w:rPr>
          <w:rStyle w:val="Hyperlink"/>
        </w:rPr>
        <w:t>(5):1207–1214.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7" w:name="crlink_0002627061_bb0030"/>
      <w:bookmarkEnd w:id="7"/>
      <w:proofErr w:type="gramStart"/>
      <w:r>
        <w:t>5.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"rfLink5rf0030" </w:instrText>
      </w:r>
      <w:r w:rsidR="00A72445">
        <w:fldChar w:fldCharType="separate"/>
      </w:r>
      <w:r>
        <w:rPr>
          <w:rStyle w:val="Hyperlink"/>
        </w:rPr>
        <w:t xml:space="preserve">Foster MT, Warne JP, Ginsberg AB, et al. Palatable foods, stress, and energy stores sculpt </w:t>
      </w:r>
      <w:proofErr w:type="spellStart"/>
      <w:r>
        <w:rPr>
          <w:rStyle w:val="Hyperlink"/>
        </w:rPr>
        <w:t>corticotropin</w:t>
      </w:r>
      <w:proofErr w:type="spellEnd"/>
      <w:r>
        <w:rPr>
          <w:rStyle w:val="Hyperlink"/>
        </w:rPr>
        <w:t xml:space="preserve">-releasing factor, </w:t>
      </w:r>
      <w:proofErr w:type="spellStart"/>
      <w:r>
        <w:rPr>
          <w:rStyle w:val="Hyperlink"/>
        </w:rPr>
        <w:t>adrenocorticotropin</w:t>
      </w:r>
      <w:proofErr w:type="spellEnd"/>
      <w:r>
        <w:rPr>
          <w:rStyle w:val="Hyperlink"/>
        </w:rPr>
        <w:t xml:space="preserve">, and </w:t>
      </w:r>
      <w:proofErr w:type="spellStart"/>
      <w:r>
        <w:rPr>
          <w:rStyle w:val="Hyperlink"/>
        </w:rPr>
        <w:t>corticosterone</w:t>
      </w:r>
      <w:proofErr w:type="spellEnd"/>
      <w:r>
        <w:rPr>
          <w:rStyle w:val="Hyperlink"/>
        </w:rPr>
        <w:t xml:space="preserve"> concentrations after restraint. </w:t>
      </w:r>
      <w:proofErr w:type="gramStart"/>
      <w:r>
        <w:rPr>
          <w:rStyle w:val="Hyperlink"/>
          <w:i/>
          <w:iCs/>
        </w:rPr>
        <w:t>Endocrinology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;150</w:t>
      </w:r>
      <w:proofErr w:type="gramEnd"/>
      <w:r>
        <w:rPr>
          <w:rStyle w:val="Hyperlink"/>
        </w:rPr>
        <w:t>(5):2325–2333.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8" w:name="crlink_0002627061_bb0035"/>
      <w:bookmarkEnd w:id="8"/>
      <w:proofErr w:type="gramStart"/>
      <w:r>
        <w:t>6.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"rfLink6rf0035" </w:instrText>
      </w:r>
      <w:r w:rsidR="00A72445">
        <w:fldChar w:fldCharType="separate"/>
      </w:r>
      <w:r>
        <w:rPr>
          <w:rStyle w:val="Hyperlink"/>
        </w:rPr>
        <w:t xml:space="preserve">Greeno CG, Wing RR. </w:t>
      </w:r>
      <w:proofErr w:type="gramStart"/>
      <w:r>
        <w:rPr>
          <w:rStyle w:val="Hyperlink"/>
        </w:rPr>
        <w:t>Stress-induced eating.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 1994</w:t>
      </w:r>
      <w:proofErr w:type="gramStart"/>
      <w:r>
        <w:rPr>
          <w:rStyle w:val="Hyperlink"/>
        </w:rPr>
        <w:t>;115</w:t>
      </w:r>
      <w:proofErr w:type="gramEnd"/>
      <w:r>
        <w:rPr>
          <w:rStyle w:val="Hyperlink"/>
        </w:rPr>
        <w:t>(3):444–464.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9" w:name="crlink_0002627061_bb0040"/>
      <w:bookmarkEnd w:id="9"/>
      <w:proofErr w:type="gramStart"/>
      <w:r>
        <w:t>7.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"rfLink7rf0040" </w:instrText>
      </w:r>
      <w:r w:rsidR="00A72445">
        <w:fldChar w:fldCharType="separate"/>
      </w:r>
      <w:r>
        <w:rPr>
          <w:rStyle w:val="Hyperlink"/>
        </w:rPr>
        <w:t xml:space="preserve">McCann BS, </w:t>
      </w:r>
      <w:proofErr w:type="spellStart"/>
      <w:r>
        <w:rPr>
          <w:rStyle w:val="Hyperlink"/>
        </w:rPr>
        <w:t>Warnick</w:t>
      </w:r>
      <w:proofErr w:type="spellEnd"/>
      <w:r>
        <w:rPr>
          <w:rStyle w:val="Hyperlink"/>
        </w:rPr>
        <w:t xml:space="preserve"> GR, </w:t>
      </w:r>
      <w:proofErr w:type="spellStart"/>
      <w:r>
        <w:rPr>
          <w:rStyle w:val="Hyperlink"/>
        </w:rPr>
        <w:t>Knopp</w:t>
      </w:r>
      <w:proofErr w:type="spellEnd"/>
      <w:r>
        <w:rPr>
          <w:rStyle w:val="Hyperlink"/>
        </w:rPr>
        <w:t xml:space="preserve"> RH. </w:t>
      </w:r>
      <w:proofErr w:type="gramStart"/>
      <w:r>
        <w:rPr>
          <w:rStyle w:val="Hyperlink"/>
        </w:rPr>
        <w:t>Changes in plasma lipids and dietary intake accompanying shifts in perceived workload and stress.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1990</w:t>
      </w:r>
      <w:proofErr w:type="gramStart"/>
      <w:r>
        <w:rPr>
          <w:rStyle w:val="Hyperlink"/>
        </w:rPr>
        <w:t>;52:97</w:t>
      </w:r>
      <w:proofErr w:type="gramEnd"/>
      <w:r>
        <w:rPr>
          <w:rStyle w:val="Hyperlink"/>
        </w:rPr>
        <w:t>–108.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10" w:name="crlink_0002627061_bb0045"/>
      <w:bookmarkEnd w:id="10"/>
      <w:proofErr w:type="gramStart"/>
      <w:r>
        <w:t>8.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"rfLink8rf0045" </w:instrText>
      </w:r>
      <w:r w:rsidR="00A72445">
        <w:fldChar w:fldCharType="separate"/>
      </w:r>
      <w:r>
        <w:rPr>
          <w:rStyle w:val="Hyperlink"/>
        </w:rPr>
        <w:t xml:space="preserve">Stone A, Brownell KD. The stress-eating paradox: multiple daily measurements in adult males and females.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Health</w:t>
      </w:r>
      <w:r>
        <w:rPr>
          <w:rStyle w:val="Hyperlink"/>
        </w:rPr>
        <w:t>. 1994</w:t>
      </w:r>
      <w:proofErr w:type="gramStart"/>
      <w:r>
        <w:rPr>
          <w:rStyle w:val="Hyperlink"/>
        </w:rPr>
        <w:t>;9:425</w:t>
      </w:r>
      <w:proofErr w:type="gramEnd"/>
      <w:r>
        <w:rPr>
          <w:rStyle w:val="Hyperlink"/>
        </w:rPr>
        <w:t>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11" w:name="crlink_0002627061_bb0050"/>
      <w:bookmarkEnd w:id="11"/>
      <w:proofErr w:type="gramStart"/>
      <w:r>
        <w:t>9.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"rfLink9rf0050" </w:instrText>
      </w:r>
      <w:r w:rsidR="00A72445">
        <w:fldChar w:fldCharType="separate"/>
      </w:r>
      <w:r>
        <w:rPr>
          <w:rStyle w:val="Hyperlink"/>
        </w:rPr>
        <w:t xml:space="preserve">O'Connor DB, Jones F, Conner M, McMillan B, Ferguson E. Effects of daily hassles and eating style on eating behavior. </w:t>
      </w:r>
      <w:r>
        <w:rPr>
          <w:rStyle w:val="Hyperlink"/>
          <w:i/>
          <w:iCs/>
        </w:rPr>
        <w:t>Health Psychol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;27</w:t>
      </w:r>
      <w:proofErr w:type="gramEnd"/>
      <w:r>
        <w:rPr>
          <w:rStyle w:val="Hyperlink"/>
        </w:rPr>
        <w:t>(</w:t>
      </w:r>
      <w:proofErr w:type="spellStart"/>
      <w:r>
        <w:rPr>
          <w:rStyle w:val="Hyperlink"/>
        </w:rPr>
        <w:t>suppl</w:t>
      </w:r>
      <w:proofErr w:type="spellEnd"/>
      <w:r>
        <w:rPr>
          <w:rStyle w:val="Hyperlink"/>
        </w:rPr>
        <w:t xml:space="preserve"> 1):S20–S31.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12" w:name="crlink_0002627061_bb0055"/>
      <w:bookmarkEnd w:id="12"/>
      <w:r>
        <w:t>10.</w:t>
      </w:r>
      <w:hyperlink r:id="rId8" w:anchor="rfLink10rf0055" w:history="1">
        <w:r>
          <w:rPr>
            <w:rStyle w:val="Hyperlink"/>
          </w:rPr>
          <w:t xml:space="preserve">Wardle J, Steptoe A, Oliver G, </w:t>
        </w:r>
        <w:proofErr w:type="spellStart"/>
        <w:r>
          <w:rPr>
            <w:rStyle w:val="Hyperlink"/>
          </w:rPr>
          <w:t>Lipsey</w:t>
        </w:r>
        <w:proofErr w:type="spellEnd"/>
        <w:r>
          <w:rPr>
            <w:rStyle w:val="Hyperlink"/>
          </w:rPr>
          <w:t xml:space="preserve"> Z. Stress, dietary restraint and food intake. </w:t>
        </w:r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Psychosom</w:t>
        </w:r>
        <w:proofErr w:type="spellEnd"/>
        <w:r>
          <w:rPr>
            <w:rStyle w:val="Hyperlink"/>
            <w:i/>
            <w:iCs/>
          </w:rPr>
          <w:t xml:space="preserve"> Res</w:t>
        </w:r>
        <w:r>
          <w:rPr>
            <w:rStyle w:val="Hyperlink"/>
          </w:rPr>
          <w:t>. 2000</w:t>
        </w:r>
        <w:proofErr w:type="gramStart"/>
        <w:r>
          <w:rPr>
            <w:rStyle w:val="Hyperlink"/>
          </w:rPr>
          <w:t>;48</w:t>
        </w:r>
        <w:proofErr w:type="gramEnd"/>
        <w:r>
          <w:rPr>
            <w:rStyle w:val="Hyperlink"/>
          </w:rPr>
          <w:t xml:space="preserve"> (2):195–202.</w:t>
        </w:r>
      </w:hyperlink>
    </w:p>
    <w:p w:rsidR="00C32ADE" w:rsidRDefault="00C32ADE" w:rsidP="00DD760C">
      <w:bookmarkStart w:id="13" w:name="crlink_0002627061_bb0060"/>
      <w:bookmarkEnd w:id="13"/>
      <w:r>
        <w:t>11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"rfLink11rf0060" </w:instrText>
      </w:r>
      <w:r w:rsidR="00A72445">
        <w:fldChar w:fldCharType="separate"/>
      </w:r>
      <w:r>
        <w:rPr>
          <w:rStyle w:val="Hyperlink"/>
        </w:rPr>
        <w:t xml:space="preserve">Laitinen J, </w:t>
      </w:r>
      <w:proofErr w:type="spellStart"/>
      <w:r>
        <w:rPr>
          <w:rStyle w:val="Hyperlink"/>
        </w:rPr>
        <w:t>Ek</w:t>
      </w:r>
      <w:proofErr w:type="spellEnd"/>
      <w:r>
        <w:rPr>
          <w:rStyle w:val="Hyperlink"/>
        </w:rPr>
        <w:t xml:space="preserve"> E, </w:t>
      </w:r>
      <w:proofErr w:type="spellStart"/>
      <w:r>
        <w:rPr>
          <w:rStyle w:val="Hyperlink"/>
        </w:rPr>
        <w:t>Sovio</w:t>
      </w:r>
      <w:proofErr w:type="spellEnd"/>
      <w:r>
        <w:rPr>
          <w:rStyle w:val="Hyperlink"/>
        </w:rPr>
        <w:t xml:space="preserve"> U. Stress-related eating and drinking behavior and body mass index and predictors of this behavior. </w:t>
      </w:r>
      <w:proofErr w:type="spellStart"/>
      <w:r>
        <w:rPr>
          <w:rStyle w:val="Hyperlink"/>
          <w:i/>
          <w:iCs/>
        </w:rPr>
        <w:t>Prev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;34</w:t>
      </w:r>
      <w:proofErr w:type="gramEnd"/>
      <w:r>
        <w:rPr>
          <w:rStyle w:val="Hyperlink"/>
        </w:rPr>
        <w:t>(1):29–39.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14" w:name="crlink_0002627061_bb0065"/>
      <w:bookmarkEnd w:id="14"/>
      <w:r>
        <w:t>12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"rfLink12rf0065" </w:instrText>
      </w:r>
      <w:r w:rsidR="00A72445">
        <w:fldChar w:fldCharType="separate"/>
      </w:r>
      <w:r>
        <w:rPr>
          <w:rStyle w:val="Hyperlink"/>
        </w:rPr>
        <w:t xml:space="preserve">Tomiyama AJ, </w:t>
      </w:r>
      <w:proofErr w:type="spellStart"/>
      <w:r>
        <w:rPr>
          <w:rStyle w:val="Hyperlink"/>
        </w:rPr>
        <w:t>Dallman</w:t>
      </w:r>
      <w:proofErr w:type="spellEnd"/>
      <w:r>
        <w:rPr>
          <w:rStyle w:val="Hyperlink"/>
        </w:rPr>
        <w:t xml:space="preserve"> MF, </w:t>
      </w:r>
      <w:proofErr w:type="spellStart"/>
      <w:r>
        <w:rPr>
          <w:rStyle w:val="Hyperlink"/>
        </w:rPr>
        <w:t>Epel</w:t>
      </w:r>
      <w:proofErr w:type="spellEnd"/>
      <w:r>
        <w:rPr>
          <w:rStyle w:val="Hyperlink"/>
        </w:rPr>
        <w:t xml:space="preserve"> ES. Comfort food is comforting to those most stressed: evidence of the chronic stress response network in high stress women.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;36</w:t>
      </w:r>
      <w:proofErr w:type="gramEnd"/>
      <w:r>
        <w:rPr>
          <w:rStyle w:val="Hyperlink"/>
        </w:rPr>
        <w:t>(10):1513–1519.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15" w:name="crlink_0002627061_bb0070"/>
      <w:bookmarkEnd w:id="15"/>
      <w:r>
        <w:t>13.</w:t>
      </w:r>
      <w:hyperlink r:id="rId9" w:anchor="rfLink13rf0070" w:history="1">
        <w:r>
          <w:rPr>
            <w:rStyle w:val="Hyperlink"/>
          </w:rPr>
          <w:t xml:space="preserve">Wardle J, </w:t>
        </w:r>
        <w:proofErr w:type="spellStart"/>
        <w:r>
          <w:rPr>
            <w:rStyle w:val="Hyperlink"/>
          </w:rPr>
          <w:t>Chida</w:t>
        </w:r>
        <w:proofErr w:type="spellEnd"/>
        <w:r>
          <w:rPr>
            <w:rStyle w:val="Hyperlink"/>
          </w:rPr>
          <w:t xml:space="preserve"> Y, Gibson EL, Whitaker KL, Steptoe A. Stress and adiposity: a meta-analysis of longitudinal studies. </w:t>
        </w:r>
        <w:proofErr w:type="gramStart"/>
        <w:r>
          <w:rPr>
            <w:rStyle w:val="Hyperlink"/>
            <w:i/>
            <w:iCs/>
          </w:rPr>
          <w:t>Obesity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2011</w:t>
        </w:r>
        <w:proofErr w:type="gramStart"/>
        <w:r>
          <w:rPr>
            <w:rStyle w:val="Hyperlink"/>
          </w:rPr>
          <w:t>;19</w:t>
        </w:r>
        <w:proofErr w:type="gramEnd"/>
        <w:r>
          <w:rPr>
            <w:rStyle w:val="Hyperlink"/>
          </w:rPr>
          <w:t>(4):771–778.</w:t>
        </w:r>
      </w:hyperlink>
    </w:p>
    <w:p w:rsidR="00C32ADE" w:rsidRDefault="00C32ADE" w:rsidP="00DD760C">
      <w:bookmarkStart w:id="16" w:name="crlink_0002627061_bb0075"/>
      <w:bookmarkEnd w:id="16"/>
      <w:r>
        <w:t>14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"rfLink14rf0075" </w:instrText>
      </w:r>
      <w:r w:rsidR="00A72445">
        <w:fldChar w:fldCharType="separate"/>
      </w:r>
      <w:r>
        <w:rPr>
          <w:rStyle w:val="Hyperlink"/>
        </w:rPr>
        <w:t xml:space="preserve">van </w:t>
      </w:r>
      <w:proofErr w:type="spellStart"/>
      <w:r>
        <w:rPr>
          <w:rStyle w:val="Hyperlink"/>
        </w:rPr>
        <w:t>Strien</w:t>
      </w:r>
      <w:proofErr w:type="spellEnd"/>
      <w:r>
        <w:rPr>
          <w:rStyle w:val="Hyperlink"/>
        </w:rPr>
        <w:t xml:space="preserve"> T, </w:t>
      </w:r>
      <w:proofErr w:type="spellStart"/>
      <w:r>
        <w:rPr>
          <w:rStyle w:val="Hyperlink"/>
        </w:rPr>
        <w:t>Koenders</w:t>
      </w:r>
      <w:proofErr w:type="spellEnd"/>
      <w:r>
        <w:rPr>
          <w:rStyle w:val="Hyperlink"/>
        </w:rPr>
        <w:t xml:space="preserve"> PG. How do life style factors relate to general health and overweight? </w:t>
      </w:r>
      <w:proofErr w:type="gramStart"/>
      <w:r>
        <w:rPr>
          <w:rStyle w:val="Hyperlink"/>
          <w:i/>
          <w:iCs/>
        </w:rPr>
        <w:t>Appetite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;58</w:t>
      </w:r>
      <w:proofErr w:type="gramEnd"/>
      <w:r>
        <w:rPr>
          <w:rStyle w:val="Hyperlink"/>
        </w:rPr>
        <w:t xml:space="preserve"> (1):265–270.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17" w:name="crlink_0002627061_bb0080"/>
      <w:bookmarkEnd w:id="17"/>
      <w:r>
        <w:t>15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"rfLink15rf0080" </w:instrText>
      </w:r>
      <w:r w:rsidR="00A72445">
        <w:fldChar w:fldCharType="separate"/>
      </w:r>
      <w:r>
        <w:rPr>
          <w:rStyle w:val="Hyperlink"/>
        </w:rPr>
        <w:t xml:space="preserve">Oliver G, Wardle J. Perceived effects of stress on food choice.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 1999</w:t>
      </w:r>
      <w:proofErr w:type="gramStart"/>
      <w:r>
        <w:rPr>
          <w:rStyle w:val="Hyperlink"/>
        </w:rPr>
        <w:t>;66</w:t>
      </w:r>
      <w:proofErr w:type="gramEnd"/>
      <w:r>
        <w:rPr>
          <w:rStyle w:val="Hyperlink"/>
        </w:rPr>
        <w:t>(3):511–515.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18" w:name="crlink_0002627061_bb0085"/>
      <w:bookmarkEnd w:id="18"/>
      <w:r>
        <w:lastRenderedPageBreak/>
        <w:t>16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"rfLink16rf0085" </w:instrText>
      </w:r>
      <w:r w:rsidR="00A72445">
        <w:fldChar w:fldCharType="separate"/>
      </w:r>
      <w:r>
        <w:rPr>
          <w:rStyle w:val="Hyperlink"/>
        </w:rPr>
        <w:t xml:space="preserve">Ganley RM. Emotion and eating in obesity—a review of the literature.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Eat </w:t>
      </w:r>
      <w:proofErr w:type="spellStart"/>
      <w:r>
        <w:rPr>
          <w:rStyle w:val="Hyperlink"/>
          <w:i/>
          <w:iCs/>
        </w:rPr>
        <w:t>Disord</w:t>
      </w:r>
      <w:proofErr w:type="spellEnd"/>
      <w:r>
        <w:rPr>
          <w:rStyle w:val="Hyperlink"/>
        </w:rPr>
        <w:t>. 1989</w:t>
      </w:r>
      <w:proofErr w:type="gramStart"/>
      <w:r>
        <w:rPr>
          <w:rStyle w:val="Hyperlink"/>
        </w:rPr>
        <w:t>;8</w:t>
      </w:r>
      <w:proofErr w:type="gramEnd"/>
      <w:r>
        <w:rPr>
          <w:rStyle w:val="Hyperlink"/>
        </w:rPr>
        <w:t>(3):343–361.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19" w:name="crlink_0002627061_bb0090"/>
      <w:bookmarkEnd w:id="19"/>
      <w:r>
        <w:t>17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"rfLink17rf0090" </w:instrText>
      </w:r>
      <w:r w:rsidR="00A72445">
        <w:fldChar w:fldCharType="separate"/>
      </w:r>
      <w:r>
        <w:rPr>
          <w:rStyle w:val="Hyperlink"/>
        </w:rPr>
        <w:t xml:space="preserve">Vogele C, Gibson EL. Mood, emotions and eating disorders. In: </w:t>
      </w:r>
      <w:proofErr w:type="spellStart"/>
      <w:r>
        <w:rPr>
          <w:rStyle w:val="Hyperlink"/>
        </w:rPr>
        <w:t>Agras</w:t>
      </w:r>
      <w:proofErr w:type="spellEnd"/>
      <w:r>
        <w:rPr>
          <w:rStyle w:val="Hyperlink"/>
        </w:rPr>
        <w:t xml:space="preserve"> WS, </w:t>
      </w:r>
      <w:proofErr w:type="gramStart"/>
      <w:r>
        <w:rPr>
          <w:rStyle w:val="Hyperlink"/>
        </w:rPr>
        <w:t>ed</w:t>
      </w:r>
      <w:proofErr w:type="gramEnd"/>
      <w:r>
        <w:rPr>
          <w:rStyle w:val="Hyperlink"/>
        </w:rPr>
        <w:t xml:space="preserve">. </w:t>
      </w:r>
      <w:proofErr w:type="gramStart"/>
      <w:r>
        <w:rPr>
          <w:rStyle w:val="Hyperlink"/>
          <w:i/>
          <w:iCs/>
        </w:rPr>
        <w:t>The Oxford Handbook of Eating Disorders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Oxford: Oxford University Press; 2010:180–205.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20" w:name="crlink_0002627061_bb0095"/>
      <w:bookmarkEnd w:id="20"/>
      <w:r>
        <w:t>18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"rfLink18rf0095" </w:instrText>
      </w:r>
      <w:r w:rsidR="00A72445">
        <w:fldChar w:fldCharType="separate"/>
      </w:r>
      <w:r>
        <w:rPr>
          <w:rStyle w:val="Hyperlink"/>
        </w:rPr>
        <w:t xml:space="preserve">Macht M. How emotions affect eating: a five-way model. </w:t>
      </w:r>
      <w:proofErr w:type="gramStart"/>
      <w:r>
        <w:rPr>
          <w:rStyle w:val="Hyperlink"/>
          <w:i/>
          <w:iCs/>
        </w:rPr>
        <w:t>Appetite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;50</w:t>
      </w:r>
      <w:proofErr w:type="gramEnd"/>
      <w:r>
        <w:rPr>
          <w:rStyle w:val="Hyperlink"/>
        </w:rPr>
        <w:t>(1):1–11.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21" w:name="crlink_0002627061_bb0100"/>
      <w:bookmarkEnd w:id="21"/>
      <w:r>
        <w:t>19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"rfLink19rf0100" </w:instrText>
      </w:r>
      <w:r w:rsidR="00A72445">
        <w:fldChar w:fldCharType="separate"/>
      </w:r>
      <w:r>
        <w:rPr>
          <w:rStyle w:val="Hyperlink"/>
        </w:rPr>
        <w:t xml:space="preserve">Oliver G, Wardle J, Gibson EL. Stress and food choice: a laboratory study.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2000</w:t>
      </w:r>
      <w:proofErr w:type="gramStart"/>
      <w:r>
        <w:rPr>
          <w:rStyle w:val="Hyperlink"/>
        </w:rPr>
        <w:t>;62</w:t>
      </w:r>
      <w:proofErr w:type="gramEnd"/>
      <w:r>
        <w:rPr>
          <w:rStyle w:val="Hyperlink"/>
        </w:rPr>
        <w:t>(6):853–865.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22" w:name="crlink_0002627061_bb0105"/>
      <w:bookmarkEnd w:id="22"/>
      <w:r>
        <w:t>20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"rfLink20rf0105" </w:instrText>
      </w:r>
      <w:r w:rsidR="00A72445">
        <w:fldChar w:fldCharType="separate"/>
      </w:r>
      <w:r>
        <w:rPr>
          <w:rStyle w:val="Hyperlink"/>
        </w:rPr>
        <w:t xml:space="preserve">Epel ES, </w:t>
      </w:r>
      <w:proofErr w:type="spellStart"/>
      <w:r>
        <w:rPr>
          <w:rStyle w:val="Hyperlink"/>
        </w:rPr>
        <w:t>Lapidus</w:t>
      </w:r>
      <w:proofErr w:type="spellEnd"/>
      <w:r>
        <w:rPr>
          <w:rStyle w:val="Hyperlink"/>
        </w:rPr>
        <w:t xml:space="preserve"> R, McEwen B, Brownell K. Stress may add bite to appetite in women: a laboratory study of stress- induced cortisol and eating behavior.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2001</w:t>
      </w:r>
      <w:proofErr w:type="gramStart"/>
      <w:r>
        <w:rPr>
          <w:rStyle w:val="Hyperlink"/>
        </w:rPr>
        <w:t>;26</w:t>
      </w:r>
      <w:proofErr w:type="gramEnd"/>
      <w:r>
        <w:rPr>
          <w:rStyle w:val="Hyperlink"/>
        </w:rPr>
        <w:t>(1):37–49.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23" w:name="crlink_0002627061_bb0110"/>
      <w:bookmarkEnd w:id="23"/>
      <w:r>
        <w:t>21.</w:t>
      </w:r>
      <w:hyperlink r:id="rId10" w:anchor="rfLink21rf0110" w:history="1">
        <w:r>
          <w:rPr>
            <w:rStyle w:val="Hyperlink"/>
          </w:rPr>
          <w:t xml:space="preserve">Cartwright M, Wardle J, </w:t>
        </w:r>
        <w:proofErr w:type="spellStart"/>
        <w:r>
          <w:rPr>
            <w:rStyle w:val="Hyperlink"/>
          </w:rPr>
          <w:t>Steggles</w:t>
        </w:r>
        <w:proofErr w:type="spellEnd"/>
        <w:r>
          <w:rPr>
            <w:rStyle w:val="Hyperlink"/>
          </w:rPr>
          <w:t xml:space="preserve"> N, Simon AE, Croker H, Jarvis MJ. </w:t>
        </w:r>
        <w:proofErr w:type="gramStart"/>
        <w:r>
          <w:rPr>
            <w:rStyle w:val="Hyperlink"/>
          </w:rPr>
          <w:t>Stress and dietary practices in adolescents.</w:t>
        </w:r>
        <w:proofErr w:type="gramEnd"/>
        <w:r>
          <w:rPr>
            <w:rStyle w:val="Hyperlink"/>
            <w:i/>
            <w:iCs/>
          </w:rPr>
          <w:t xml:space="preserve"> Health Psychol</w:t>
        </w:r>
        <w:r>
          <w:rPr>
            <w:rStyle w:val="Hyperlink"/>
          </w:rPr>
          <w:t>. 2003</w:t>
        </w:r>
        <w:proofErr w:type="gramStart"/>
        <w:r>
          <w:rPr>
            <w:rStyle w:val="Hyperlink"/>
          </w:rPr>
          <w:t>;22</w:t>
        </w:r>
        <w:proofErr w:type="gramEnd"/>
        <w:r>
          <w:rPr>
            <w:rStyle w:val="Hyperlink"/>
          </w:rPr>
          <w:t>(4):362–369.</w:t>
        </w:r>
      </w:hyperlink>
    </w:p>
    <w:p w:rsidR="00C32ADE" w:rsidRDefault="00C32ADE" w:rsidP="00DD760C">
      <w:bookmarkStart w:id="24" w:name="crlink_0002627061_bb0115"/>
      <w:bookmarkEnd w:id="24"/>
      <w:r>
        <w:t>22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"rfLink22rf0115" </w:instrText>
      </w:r>
      <w:r w:rsidR="00A72445">
        <w:fldChar w:fldCharType="separate"/>
      </w:r>
      <w:r>
        <w:rPr>
          <w:rStyle w:val="Hyperlink"/>
        </w:rPr>
        <w:t xml:space="preserve">Smit HJ, </w:t>
      </w:r>
      <w:proofErr w:type="spellStart"/>
      <w:r>
        <w:rPr>
          <w:rStyle w:val="Hyperlink"/>
        </w:rPr>
        <w:t>Gaffan</w:t>
      </w:r>
      <w:proofErr w:type="spellEnd"/>
      <w:r>
        <w:rPr>
          <w:rStyle w:val="Hyperlink"/>
        </w:rPr>
        <w:t xml:space="preserve"> EA, Rogers PJ. </w:t>
      </w:r>
      <w:proofErr w:type="spellStart"/>
      <w:r>
        <w:rPr>
          <w:rStyle w:val="Hyperlink"/>
        </w:rPr>
        <w:t>Methylxanthines</w:t>
      </w:r>
      <w:proofErr w:type="spellEnd"/>
      <w:r>
        <w:rPr>
          <w:rStyle w:val="Hyperlink"/>
        </w:rPr>
        <w:t xml:space="preserve"> are the psycho-pharmacologically active constituents of chocolate.</w:t>
      </w:r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>Psychopharmacology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</w:t>
      </w:r>
      <w:proofErr w:type="gramStart"/>
      <w:r>
        <w:rPr>
          <w:rStyle w:val="Hyperlink"/>
        </w:rPr>
        <w:t>;176</w:t>
      </w:r>
      <w:proofErr w:type="gramEnd"/>
      <w:r>
        <w:rPr>
          <w:rStyle w:val="Hyperlink"/>
        </w:rPr>
        <w:t>(3–4):412–419.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25" w:name="crlink_0002627061_bb0120"/>
      <w:bookmarkEnd w:id="25"/>
      <w:r>
        <w:t>23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"rfLink23rf0120" </w:instrText>
      </w:r>
      <w:r w:rsidR="00A72445">
        <w:fldChar w:fldCharType="separate"/>
      </w:r>
      <w:r>
        <w:rPr>
          <w:rStyle w:val="Hyperlink"/>
        </w:rPr>
        <w:t xml:space="preserve">Rose N, </w:t>
      </w:r>
      <w:proofErr w:type="spellStart"/>
      <w:r>
        <w:rPr>
          <w:rStyle w:val="Hyperlink"/>
        </w:rPr>
        <w:t>Koperski</w:t>
      </w:r>
      <w:proofErr w:type="spellEnd"/>
      <w:r>
        <w:rPr>
          <w:rStyle w:val="Hyperlink"/>
        </w:rPr>
        <w:t xml:space="preserve"> S, </w:t>
      </w:r>
      <w:proofErr w:type="spellStart"/>
      <w:r>
        <w:rPr>
          <w:rStyle w:val="Hyperlink"/>
        </w:rPr>
        <w:t>Golomb</w:t>
      </w:r>
      <w:proofErr w:type="spellEnd"/>
      <w:r>
        <w:rPr>
          <w:rStyle w:val="Hyperlink"/>
        </w:rPr>
        <w:t xml:space="preserve"> BA. Mood food: chocolate and depressive symptoms in a cross-sectional analysis. </w:t>
      </w:r>
      <w:r>
        <w:rPr>
          <w:rStyle w:val="Hyperlink"/>
          <w:i/>
          <w:iCs/>
        </w:rPr>
        <w:t>Arch Intern Med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;170</w:t>
      </w:r>
      <w:proofErr w:type="gramEnd"/>
      <w:r>
        <w:rPr>
          <w:rStyle w:val="Hyperlink"/>
        </w:rPr>
        <w:t>(8):699–703.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26" w:name="crlink_0002627061_bb0125"/>
      <w:bookmarkEnd w:id="26"/>
      <w:r>
        <w:t>24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"rfLink24rf0125" </w:instrText>
      </w:r>
      <w:r w:rsidR="00A72445">
        <w:fldChar w:fldCharType="separate"/>
      </w:r>
      <w:r>
        <w:rPr>
          <w:rStyle w:val="Hyperlink"/>
        </w:rPr>
        <w:t xml:space="preserve">Macdiarmid JI, Hetherington MM. Mood modulation by food—an exploration of affect and cravings in chocolate addicts. </w:t>
      </w:r>
      <w:r>
        <w:rPr>
          <w:rStyle w:val="Hyperlink"/>
          <w:i/>
          <w:iCs/>
        </w:rPr>
        <w:t xml:space="preserve">Br J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1995</w:t>
      </w:r>
      <w:proofErr w:type="gramStart"/>
      <w:r>
        <w:rPr>
          <w:rStyle w:val="Hyperlink"/>
        </w:rPr>
        <w:t>;34:129</w:t>
      </w:r>
      <w:proofErr w:type="gramEnd"/>
      <w:r>
        <w:rPr>
          <w:rStyle w:val="Hyperlink"/>
        </w:rPr>
        <w:t>–138.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27" w:name="crlink_0002627061_bb0130"/>
      <w:bookmarkEnd w:id="27"/>
      <w:r>
        <w:t>25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"rfLink25rf0130" </w:instrText>
      </w:r>
      <w:r w:rsidR="00A72445">
        <w:fldChar w:fldCharType="separate"/>
      </w:r>
      <w:r>
        <w:rPr>
          <w:rStyle w:val="Hyperlink"/>
        </w:rPr>
        <w:t xml:space="preserve">Berridge KC. ‘Liking’ and ‘wanting’ food rewards: brain substrates and roles in eating disorders.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 2009</w:t>
      </w:r>
      <w:proofErr w:type="gramStart"/>
      <w:r>
        <w:rPr>
          <w:rStyle w:val="Hyperlink"/>
        </w:rPr>
        <w:t>;97:537</w:t>
      </w:r>
      <w:proofErr w:type="gramEnd"/>
      <w:r>
        <w:rPr>
          <w:rStyle w:val="Hyperlink"/>
        </w:rPr>
        <w:t>–550.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28" w:name="crlink_0002627061_bb0135"/>
      <w:bookmarkEnd w:id="28"/>
      <w:r>
        <w:t>26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"rfLink26rf0135" </w:instrText>
      </w:r>
      <w:r w:rsidR="00A72445">
        <w:fldChar w:fldCharType="separate"/>
      </w:r>
      <w:r>
        <w:rPr>
          <w:rStyle w:val="Hyperlink"/>
        </w:rPr>
        <w:t xml:space="preserve">Blass EM, </w:t>
      </w:r>
      <w:proofErr w:type="spellStart"/>
      <w:r>
        <w:rPr>
          <w:rStyle w:val="Hyperlink"/>
        </w:rPr>
        <w:t>Shide</w:t>
      </w:r>
      <w:proofErr w:type="spellEnd"/>
      <w:r>
        <w:rPr>
          <w:rStyle w:val="Hyperlink"/>
        </w:rPr>
        <w:t xml:space="preserve"> DJ, Weller A. Stress-reducing effects of ingesting milk, sugars, and fats—a developmental perspective. </w:t>
      </w:r>
      <w:r>
        <w:rPr>
          <w:rStyle w:val="Hyperlink"/>
          <w:i/>
          <w:iCs/>
        </w:rPr>
        <w:t xml:space="preserve">Ann N Y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1989</w:t>
      </w:r>
      <w:proofErr w:type="gramStart"/>
      <w:r>
        <w:rPr>
          <w:rStyle w:val="Hyperlink"/>
        </w:rPr>
        <w:t>;575:292</w:t>
      </w:r>
      <w:proofErr w:type="gramEnd"/>
      <w:r>
        <w:rPr>
          <w:rStyle w:val="Hyperlink"/>
        </w:rPr>
        <w:t>–306.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29" w:name="crlink_0002627061_bb0140"/>
      <w:bookmarkEnd w:id="29"/>
      <w:r>
        <w:t>27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"rfLink27rf0140" </w:instrText>
      </w:r>
      <w:r w:rsidR="00A72445">
        <w:fldChar w:fldCharType="separate"/>
      </w:r>
      <w:r>
        <w:rPr>
          <w:rStyle w:val="Hyperlink"/>
        </w:rPr>
        <w:t xml:space="preserve">Mercer ME, Holder MD. </w:t>
      </w:r>
      <w:proofErr w:type="spellStart"/>
      <w:proofErr w:type="gramStart"/>
      <w:r>
        <w:rPr>
          <w:rStyle w:val="Hyperlink"/>
        </w:rPr>
        <w:t>Antinociceptive</w:t>
      </w:r>
      <w:proofErr w:type="spellEnd"/>
      <w:r>
        <w:rPr>
          <w:rStyle w:val="Hyperlink"/>
        </w:rPr>
        <w:t xml:space="preserve"> effects of palatable sweet </w:t>
      </w:r>
      <w:proofErr w:type="spellStart"/>
      <w:r>
        <w:rPr>
          <w:rStyle w:val="Hyperlink"/>
        </w:rPr>
        <w:t>ingesta</w:t>
      </w:r>
      <w:proofErr w:type="spellEnd"/>
      <w:r>
        <w:rPr>
          <w:rStyle w:val="Hyperlink"/>
        </w:rPr>
        <w:t xml:space="preserve"> on human responsivity to pressure pain.</w:t>
      </w:r>
      <w:proofErr w:type="gram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 1997</w:t>
      </w:r>
      <w:proofErr w:type="gramStart"/>
      <w:r>
        <w:rPr>
          <w:rStyle w:val="Hyperlink"/>
        </w:rPr>
        <w:t>;61</w:t>
      </w:r>
      <w:proofErr w:type="gramEnd"/>
      <w:r>
        <w:rPr>
          <w:rStyle w:val="Hyperlink"/>
        </w:rPr>
        <w:t>(2):311–318.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30" w:name="crlink_0002627061_bb0145"/>
      <w:bookmarkEnd w:id="30"/>
      <w:r>
        <w:t>28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"rfLink28rf0145" </w:instrText>
      </w:r>
      <w:r w:rsidR="00A72445">
        <w:fldChar w:fldCharType="separate"/>
      </w:r>
      <w:r>
        <w:rPr>
          <w:rStyle w:val="Hyperlink"/>
        </w:rPr>
        <w:t xml:space="preserve">Yeomans MR, Wright P. Lower pleasantness of palatable foods in </w:t>
      </w:r>
      <w:proofErr w:type="spellStart"/>
      <w:r>
        <w:rPr>
          <w:rStyle w:val="Hyperlink"/>
        </w:rPr>
        <w:t>nalmefene</w:t>
      </w:r>
      <w:proofErr w:type="spellEnd"/>
      <w:r>
        <w:rPr>
          <w:rStyle w:val="Hyperlink"/>
        </w:rPr>
        <w:t xml:space="preserve">-treated human volunteers. </w:t>
      </w:r>
      <w:proofErr w:type="gramStart"/>
      <w:r>
        <w:rPr>
          <w:rStyle w:val="Hyperlink"/>
          <w:i/>
          <w:iCs/>
        </w:rPr>
        <w:t>Appetite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1991</w:t>
      </w:r>
      <w:proofErr w:type="gramStart"/>
      <w:r>
        <w:rPr>
          <w:rStyle w:val="Hyperlink"/>
        </w:rPr>
        <w:t>;16</w:t>
      </w:r>
      <w:proofErr w:type="gramEnd"/>
      <w:r>
        <w:rPr>
          <w:rStyle w:val="Hyperlink"/>
        </w:rPr>
        <w:t>(3):249.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31" w:name="crlink_0002627061_bb0150"/>
      <w:bookmarkEnd w:id="31"/>
      <w:r>
        <w:t>29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"rfLink29rf0150" </w:instrText>
      </w:r>
      <w:r w:rsidR="00A72445">
        <w:fldChar w:fldCharType="separate"/>
      </w:r>
      <w:r>
        <w:rPr>
          <w:rStyle w:val="Hyperlink"/>
        </w:rPr>
        <w:t xml:space="preserve">Wang GJ, </w:t>
      </w:r>
      <w:proofErr w:type="spellStart"/>
      <w:r>
        <w:rPr>
          <w:rStyle w:val="Hyperlink"/>
        </w:rPr>
        <w:t>Volkow</w:t>
      </w:r>
      <w:proofErr w:type="spellEnd"/>
      <w:r>
        <w:rPr>
          <w:rStyle w:val="Hyperlink"/>
        </w:rPr>
        <w:t xml:space="preserve"> ND, Logan J, et al. Brain dopamine and obesity. </w:t>
      </w:r>
      <w:proofErr w:type="gramStart"/>
      <w:r>
        <w:rPr>
          <w:rStyle w:val="Hyperlink"/>
          <w:i/>
          <w:iCs/>
        </w:rPr>
        <w:t>Lancet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2001</w:t>
      </w:r>
      <w:proofErr w:type="gramStart"/>
      <w:r>
        <w:rPr>
          <w:rStyle w:val="Hyperlink"/>
        </w:rPr>
        <w:t>;357</w:t>
      </w:r>
      <w:proofErr w:type="gramEnd"/>
      <w:r>
        <w:rPr>
          <w:rStyle w:val="Hyperlink"/>
        </w:rPr>
        <w:t>(9253):354.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32" w:name="crlink_0002627061_bb0155"/>
      <w:bookmarkEnd w:id="32"/>
      <w:r>
        <w:t>30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"rfLink30rf0155" </w:instrText>
      </w:r>
      <w:r w:rsidR="00A72445">
        <w:fldChar w:fldCharType="separate"/>
      </w:r>
      <w:r>
        <w:rPr>
          <w:rStyle w:val="Hyperlink"/>
        </w:rPr>
        <w:t xml:space="preserve">Bohon C, </w:t>
      </w:r>
      <w:proofErr w:type="spellStart"/>
      <w:r>
        <w:rPr>
          <w:rStyle w:val="Hyperlink"/>
        </w:rPr>
        <w:t>Stice</w:t>
      </w:r>
      <w:proofErr w:type="spellEnd"/>
      <w:r>
        <w:rPr>
          <w:rStyle w:val="Hyperlink"/>
        </w:rPr>
        <w:t xml:space="preserve"> E, Spoor S. Female emotional eaters show abnormalities in </w:t>
      </w:r>
      <w:proofErr w:type="spellStart"/>
      <w:r>
        <w:rPr>
          <w:rStyle w:val="Hyperlink"/>
        </w:rPr>
        <w:t>consummatory</w:t>
      </w:r>
      <w:proofErr w:type="spellEnd"/>
      <w:r>
        <w:rPr>
          <w:rStyle w:val="Hyperlink"/>
        </w:rPr>
        <w:t xml:space="preserve"> and anticipatory food reward: a functional magnetic resonance imaging study.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Eat </w:t>
      </w:r>
      <w:proofErr w:type="spellStart"/>
      <w:r>
        <w:rPr>
          <w:rStyle w:val="Hyperlink"/>
          <w:i/>
          <w:iCs/>
        </w:rPr>
        <w:t>Disord</w:t>
      </w:r>
      <w:proofErr w:type="spellEnd"/>
      <w:r>
        <w:rPr>
          <w:rStyle w:val="Hyperlink"/>
        </w:rPr>
        <w:t>. 2009</w:t>
      </w:r>
      <w:proofErr w:type="gramStart"/>
      <w:r>
        <w:rPr>
          <w:rStyle w:val="Hyperlink"/>
        </w:rPr>
        <w:t>;42</w:t>
      </w:r>
      <w:proofErr w:type="gramEnd"/>
      <w:r>
        <w:rPr>
          <w:rStyle w:val="Hyperlink"/>
        </w:rPr>
        <w:t>(3):210–221.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33" w:name="crlink_0002627061_bb0160"/>
      <w:bookmarkEnd w:id="33"/>
      <w:r>
        <w:t>31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"rfLink31rf0160" </w:instrText>
      </w:r>
      <w:r w:rsidR="00A72445">
        <w:fldChar w:fldCharType="separate"/>
      </w:r>
      <w:r>
        <w:rPr>
          <w:rStyle w:val="Hyperlink"/>
        </w:rPr>
        <w:t xml:space="preserve">van </w:t>
      </w:r>
      <w:proofErr w:type="spellStart"/>
      <w:r>
        <w:rPr>
          <w:rStyle w:val="Hyperlink"/>
        </w:rPr>
        <w:t>Strien</w:t>
      </w:r>
      <w:proofErr w:type="spellEnd"/>
      <w:r>
        <w:rPr>
          <w:rStyle w:val="Hyperlink"/>
        </w:rPr>
        <w:t xml:space="preserve"> T, </w:t>
      </w:r>
      <w:proofErr w:type="spellStart"/>
      <w:r>
        <w:rPr>
          <w:rStyle w:val="Hyperlink"/>
        </w:rPr>
        <w:t>Snoek</w:t>
      </w:r>
      <w:proofErr w:type="spellEnd"/>
      <w:r>
        <w:rPr>
          <w:rStyle w:val="Hyperlink"/>
        </w:rPr>
        <w:t xml:space="preserve"> HM, van der </w:t>
      </w:r>
      <w:proofErr w:type="spellStart"/>
      <w:r>
        <w:rPr>
          <w:rStyle w:val="Hyperlink"/>
        </w:rPr>
        <w:t>Zwaluw</w:t>
      </w:r>
      <w:proofErr w:type="spellEnd"/>
      <w:r>
        <w:rPr>
          <w:rStyle w:val="Hyperlink"/>
        </w:rPr>
        <w:t xml:space="preserve"> CS, Engels RC. </w:t>
      </w:r>
      <w:proofErr w:type="gramStart"/>
      <w:r>
        <w:rPr>
          <w:rStyle w:val="Hyperlink"/>
        </w:rPr>
        <w:t>Parental control and the dopamine D2 receptor gene (DRD2) interaction on emotional eating in adolescence.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Appetite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;54</w:t>
      </w:r>
      <w:proofErr w:type="gramEnd"/>
      <w:r>
        <w:rPr>
          <w:rStyle w:val="Hyperlink"/>
        </w:rPr>
        <w:t>(2):255–261.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34" w:name="crlink_0002627061_bb0165"/>
      <w:bookmarkEnd w:id="34"/>
      <w:r>
        <w:t>32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"rfLink32rf0165" </w:instrText>
      </w:r>
      <w:r w:rsidR="00A72445">
        <w:fldChar w:fldCharType="separate"/>
      </w:r>
      <w:r>
        <w:rPr>
          <w:rStyle w:val="Hyperlink"/>
        </w:rPr>
        <w:t>Markus CR. Dietary amino acids and brain serotonin function; implications for stress-related affective changes.</w:t>
      </w:r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Neuromolecular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;10</w:t>
      </w:r>
      <w:proofErr w:type="gramEnd"/>
      <w:r>
        <w:rPr>
          <w:rStyle w:val="Hyperlink"/>
        </w:rPr>
        <w:t>(4):247–258.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35" w:name="crlink_0002627061_bb0170"/>
      <w:bookmarkEnd w:id="35"/>
      <w:r>
        <w:t>33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"rfLink33rf0170" </w:instrText>
      </w:r>
      <w:r w:rsidR="00A72445">
        <w:fldChar w:fldCharType="separate"/>
      </w:r>
      <w:r>
        <w:rPr>
          <w:rStyle w:val="Hyperlink"/>
        </w:rPr>
        <w:t xml:space="preserve">Markus CR, Olivier B, </w:t>
      </w:r>
      <w:proofErr w:type="spellStart"/>
      <w:r>
        <w:rPr>
          <w:rStyle w:val="Hyperlink"/>
        </w:rPr>
        <w:t>Panhuysen</w:t>
      </w:r>
      <w:proofErr w:type="spellEnd"/>
      <w:r>
        <w:rPr>
          <w:rStyle w:val="Hyperlink"/>
        </w:rPr>
        <w:t xml:space="preserve"> GE, et al. The bovine protein alpha-</w:t>
      </w:r>
      <w:proofErr w:type="spellStart"/>
      <w:r>
        <w:rPr>
          <w:rStyle w:val="Hyperlink"/>
        </w:rPr>
        <w:t>lactalbumin</w:t>
      </w:r>
      <w:proofErr w:type="spellEnd"/>
      <w:r>
        <w:rPr>
          <w:rStyle w:val="Hyperlink"/>
        </w:rPr>
        <w:t xml:space="preserve"> increases the plasma ratio of tryptophan to the other large neutral amino acids, and in vulnerable subjects raises brain serotonin activity, reduces cortisol concentration, and improves mood under stress. </w:t>
      </w:r>
      <w:proofErr w:type="gramStart"/>
      <w:r>
        <w:rPr>
          <w:rStyle w:val="Hyperlink"/>
          <w:i/>
          <w:iCs/>
        </w:rPr>
        <w:t xml:space="preserve">Am J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Nutr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2000</w:t>
      </w:r>
      <w:proofErr w:type="gramStart"/>
      <w:r>
        <w:rPr>
          <w:rStyle w:val="Hyperlink"/>
        </w:rPr>
        <w:t>;71</w:t>
      </w:r>
      <w:proofErr w:type="gramEnd"/>
      <w:r>
        <w:rPr>
          <w:rStyle w:val="Hyperlink"/>
        </w:rPr>
        <w:t>(6): 1536–1544.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36" w:name="crlink_0002627061_bb0175"/>
      <w:bookmarkEnd w:id="36"/>
      <w:r>
        <w:t>34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"rfLink34rf0175" </w:instrText>
      </w:r>
      <w:r w:rsidR="00A72445">
        <w:fldChar w:fldCharType="separate"/>
      </w:r>
      <w:r>
        <w:rPr>
          <w:rStyle w:val="Hyperlink"/>
        </w:rPr>
        <w:t xml:space="preserve">Capello AE, Markus CR. Differential influence of the 5-HTTLPR genotype, neuroticism and real-life acute stress exposure on appetite and energy intake. </w:t>
      </w:r>
      <w:proofErr w:type="gramStart"/>
      <w:r>
        <w:rPr>
          <w:rStyle w:val="Hyperlink"/>
          <w:i/>
          <w:iCs/>
        </w:rPr>
        <w:t>Appetite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;77:83</w:t>
      </w:r>
      <w:proofErr w:type="gramEnd"/>
      <w:r>
        <w:rPr>
          <w:rStyle w:val="Hyperlink"/>
        </w:rPr>
        <w:t>–93.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37" w:name="crlink_0002627061_bb0180"/>
      <w:bookmarkEnd w:id="37"/>
      <w:r>
        <w:t>35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"rfLink35rf0180" </w:instrText>
      </w:r>
      <w:r w:rsidR="00A72445">
        <w:fldChar w:fldCharType="separate"/>
      </w:r>
      <w:r>
        <w:rPr>
          <w:rStyle w:val="Hyperlink"/>
        </w:rPr>
        <w:t xml:space="preserve">Keskitalo K, </w:t>
      </w:r>
      <w:proofErr w:type="spellStart"/>
      <w:r>
        <w:rPr>
          <w:rStyle w:val="Hyperlink"/>
        </w:rPr>
        <w:t>Tuorila</w:t>
      </w:r>
      <w:proofErr w:type="spellEnd"/>
      <w:r>
        <w:rPr>
          <w:rStyle w:val="Hyperlink"/>
        </w:rPr>
        <w:t xml:space="preserve"> H, Spector TD, et al. The three-factor eating questionnaire, body mass index, and responses to sweet and salty fatty foods: a twin study of genetic and environmental associations. </w:t>
      </w:r>
      <w:proofErr w:type="gramStart"/>
      <w:r>
        <w:rPr>
          <w:rStyle w:val="Hyperlink"/>
          <w:i/>
          <w:iCs/>
        </w:rPr>
        <w:t xml:space="preserve">Am J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Nutr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;88</w:t>
      </w:r>
      <w:proofErr w:type="gramEnd"/>
      <w:r>
        <w:rPr>
          <w:rStyle w:val="Hyperlink"/>
        </w:rPr>
        <w:t xml:space="preserve"> (2):263–271.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38" w:name="crlink_0002627061_bb0185"/>
      <w:bookmarkEnd w:id="38"/>
      <w:r>
        <w:lastRenderedPageBreak/>
        <w:t>36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"rfLink36rf0185" </w:instrText>
      </w:r>
      <w:r w:rsidR="00A72445">
        <w:fldChar w:fldCharType="separate"/>
      </w:r>
      <w:r>
        <w:rPr>
          <w:rStyle w:val="Hyperlink"/>
        </w:rPr>
        <w:t xml:space="preserve">Pecoraro N, </w:t>
      </w:r>
      <w:proofErr w:type="spellStart"/>
      <w:r>
        <w:rPr>
          <w:rStyle w:val="Hyperlink"/>
        </w:rPr>
        <w:t>Dallman</w:t>
      </w:r>
      <w:proofErr w:type="spellEnd"/>
      <w:r>
        <w:rPr>
          <w:rStyle w:val="Hyperlink"/>
        </w:rPr>
        <w:t xml:space="preserve"> MF, Warne JP, et al. From Malthus to motive: how the HPA axis engineers the phenotype, yoking needs to wants. </w:t>
      </w:r>
      <w:proofErr w:type="spellStart"/>
      <w:r>
        <w:rPr>
          <w:rStyle w:val="Hyperlink"/>
          <w:i/>
          <w:iCs/>
        </w:rPr>
        <w:t>Prog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</w:rPr>
        <w:t>. 2006</w:t>
      </w:r>
      <w:proofErr w:type="gramStart"/>
      <w:r>
        <w:rPr>
          <w:rStyle w:val="Hyperlink"/>
        </w:rPr>
        <w:t>;79</w:t>
      </w:r>
      <w:proofErr w:type="gramEnd"/>
      <w:r>
        <w:rPr>
          <w:rStyle w:val="Hyperlink"/>
        </w:rPr>
        <w:t>(5–6):247–340.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39" w:name="crlink_0002627061_bb0190"/>
      <w:bookmarkEnd w:id="39"/>
      <w:r>
        <w:t>37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"rfLink37rf0190" </w:instrText>
      </w:r>
      <w:r w:rsidR="00A72445">
        <w:fldChar w:fldCharType="separate"/>
      </w:r>
      <w:r>
        <w:rPr>
          <w:rStyle w:val="Hyperlink"/>
        </w:rPr>
        <w:t xml:space="preserve">Peters A, </w:t>
      </w:r>
      <w:proofErr w:type="spellStart"/>
      <w:r>
        <w:rPr>
          <w:rStyle w:val="Hyperlink"/>
        </w:rPr>
        <w:t>Pellerin</w:t>
      </w:r>
      <w:proofErr w:type="spellEnd"/>
      <w:r>
        <w:rPr>
          <w:rStyle w:val="Hyperlink"/>
        </w:rPr>
        <w:t xml:space="preserve"> L, </w:t>
      </w:r>
      <w:proofErr w:type="spellStart"/>
      <w:r>
        <w:rPr>
          <w:rStyle w:val="Hyperlink"/>
        </w:rPr>
        <w:t>Dallman</w:t>
      </w:r>
      <w:proofErr w:type="spellEnd"/>
      <w:r>
        <w:rPr>
          <w:rStyle w:val="Hyperlink"/>
        </w:rPr>
        <w:t xml:space="preserve"> MF, et al. Causes of obesity: looking beyond the hypothalamus. </w:t>
      </w:r>
      <w:proofErr w:type="spellStart"/>
      <w:r>
        <w:rPr>
          <w:rStyle w:val="Hyperlink"/>
          <w:i/>
          <w:iCs/>
        </w:rPr>
        <w:t>Prog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</w:rPr>
        <w:t>. 2007</w:t>
      </w:r>
      <w:proofErr w:type="gramStart"/>
      <w:r>
        <w:rPr>
          <w:rStyle w:val="Hyperlink"/>
        </w:rPr>
        <w:t>;81</w:t>
      </w:r>
      <w:proofErr w:type="gramEnd"/>
      <w:r>
        <w:rPr>
          <w:rStyle w:val="Hyperlink"/>
        </w:rPr>
        <w:t>(2):61–88.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40" w:name="crlink_0002627061_bb0195"/>
      <w:bookmarkEnd w:id="40"/>
      <w:r>
        <w:t>38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"rfLink38rf0195" </w:instrText>
      </w:r>
      <w:r w:rsidR="00A72445">
        <w:fldChar w:fldCharType="separate"/>
      </w:r>
      <w:r>
        <w:rPr>
          <w:rStyle w:val="Hyperlink"/>
        </w:rPr>
        <w:t xml:space="preserve">Dallman MF. </w:t>
      </w:r>
      <w:proofErr w:type="gramStart"/>
      <w:r>
        <w:rPr>
          <w:rStyle w:val="Hyperlink"/>
        </w:rPr>
        <w:t>Stress-induced obesity and the emotional nervous system.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Trends </w:t>
      </w:r>
      <w:proofErr w:type="spellStart"/>
      <w:r>
        <w:rPr>
          <w:rStyle w:val="Hyperlink"/>
          <w:i/>
          <w:iCs/>
        </w:rPr>
        <w:t>Endocrinol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Metab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;21</w:t>
      </w:r>
      <w:proofErr w:type="gramEnd"/>
      <w:r>
        <w:rPr>
          <w:rStyle w:val="Hyperlink"/>
        </w:rPr>
        <w:t xml:space="preserve"> (3):159–165.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41" w:name="crlink_0002627061_bb0200"/>
      <w:bookmarkEnd w:id="41"/>
      <w:r>
        <w:t>39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"rfLink39rf0200" </w:instrText>
      </w:r>
      <w:r w:rsidR="00A72445">
        <w:fldChar w:fldCharType="separate"/>
      </w:r>
      <w:r>
        <w:rPr>
          <w:rStyle w:val="Hyperlink"/>
        </w:rPr>
        <w:t xml:space="preserve">Raspopow K, </w:t>
      </w:r>
      <w:proofErr w:type="spellStart"/>
      <w:r>
        <w:rPr>
          <w:rStyle w:val="Hyperlink"/>
        </w:rPr>
        <w:t>Abizaid</w:t>
      </w:r>
      <w:proofErr w:type="spellEnd"/>
      <w:r>
        <w:rPr>
          <w:rStyle w:val="Hyperlink"/>
        </w:rPr>
        <w:t xml:space="preserve"> A, Matheson K, </w:t>
      </w:r>
      <w:proofErr w:type="spellStart"/>
      <w:r>
        <w:rPr>
          <w:rStyle w:val="Hyperlink"/>
        </w:rPr>
        <w:t>Anisman</w:t>
      </w:r>
      <w:proofErr w:type="spellEnd"/>
      <w:r>
        <w:rPr>
          <w:rStyle w:val="Hyperlink"/>
        </w:rPr>
        <w:t xml:space="preserve"> H. Psychosocial stressor effects on cortisol and ghrelin in emotional and non-emotional eaters: influence of anger and shame. </w:t>
      </w:r>
      <w:proofErr w:type="spellStart"/>
      <w:r>
        <w:rPr>
          <w:rStyle w:val="Hyperlink"/>
          <w:i/>
          <w:iCs/>
        </w:rPr>
        <w:t>Horm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 2010</w:t>
      </w:r>
      <w:proofErr w:type="gramStart"/>
      <w:r>
        <w:rPr>
          <w:rStyle w:val="Hyperlink"/>
        </w:rPr>
        <w:t>;58</w:t>
      </w:r>
      <w:proofErr w:type="gramEnd"/>
      <w:r>
        <w:rPr>
          <w:rStyle w:val="Hyperlink"/>
        </w:rPr>
        <w:t>(4):677–684.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42" w:name="crlink_0002627061_bb0205"/>
      <w:bookmarkEnd w:id="42"/>
      <w:r>
        <w:t>40</w:t>
      </w:r>
      <w:proofErr w:type="gramStart"/>
      <w:r>
        <w:t>.</w:t>
      </w:r>
      <w:proofErr w:type="gramEnd"/>
      <w:r w:rsidR="00A72445">
        <w:fldChar w:fldCharType="begin"/>
      </w:r>
      <w:r w:rsidR="00A72445">
        <w:instrText xml:space="preserve"> HYPERLINK "file:///D:\\womat-filecopy\\Ed-Reference\\0002627061.html" \l "rfLink40rf0205" </w:instrText>
      </w:r>
      <w:r w:rsidR="00A72445">
        <w:fldChar w:fldCharType="separate"/>
      </w:r>
      <w:r>
        <w:rPr>
          <w:rStyle w:val="Hyperlink"/>
        </w:rPr>
        <w:t xml:space="preserve">Pool E, </w:t>
      </w:r>
      <w:proofErr w:type="spellStart"/>
      <w:r>
        <w:rPr>
          <w:rStyle w:val="Hyperlink"/>
        </w:rPr>
        <w:t>Delplanque</w:t>
      </w:r>
      <w:proofErr w:type="spellEnd"/>
      <w:r>
        <w:rPr>
          <w:rStyle w:val="Hyperlink"/>
        </w:rPr>
        <w:t xml:space="preserve"> S, Coppin G, Sander D. Is comfort food really comforting? Mechanisms underlying stress- induced eating. </w:t>
      </w:r>
      <w:r>
        <w:rPr>
          <w:rStyle w:val="Hyperlink"/>
          <w:i/>
          <w:iCs/>
        </w:rPr>
        <w:t>Food Res Int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;76</w:t>
      </w:r>
      <w:proofErr w:type="gramEnd"/>
      <w:r>
        <w:rPr>
          <w:rStyle w:val="Hyperlink"/>
        </w:rPr>
        <w:t>(2):207–215.</w:t>
      </w:r>
      <w:r w:rsidR="00A72445">
        <w:rPr>
          <w:rStyle w:val="Hyperlink"/>
        </w:rPr>
        <w:fldChar w:fldCharType="end"/>
      </w:r>
    </w:p>
    <w:p w:rsidR="00C32ADE" w:rsidRDefault="00C32ADE" w:rsidP="00DD760C">
      <w:bookmarkStart w:id="43" w:name="crlink_0002627061_bb0210"/>
      <w:bookmarkEnd w:id="43"/>
      <w:r>
        <w:t>41.</w:t>
      </w:r>
      <w:hyperlink r:id="rId11" w:anchor="rfLink41rf0210" w:history="1">
        <w:r>
          <w:rPr>
            <w:rStyle w:val="Hyperlink"/>
          </w:rPr>
          <w:t xml:space="preserve">van </w:t>
        </w:r>
        <w:proofErr w:type="spellStart"/>
        <w:r>
          <w:rPr>
            <w:rStyle w:val="Hyperlink"/>
          </w:rPr>
          <w:t>Strien</w:t>
        </w:r>
        <w:proofErr w:type="spellEnd"/>
        <w:r>
          <w:rPr>
            <w:rStyle w:val="Hyperlink"/>
          </w:rPr>
          <w:t xml:space="preserve"> T, Herman CP, Anschutz DJ, Engels RC, de </w:t>
        </w:r>
        <w:proofErr w:type="spellStart"/>
        <w:r>
          <w:rPr>
            <w:rStyle w:val="Hyperlink"/>
          </w:rPr>
          <w:t>Weerth</w:t>
        </w:r>
        <w:proofErr w:type="spellEnd"/>
        <w:r>
          <w:rPr>
            <w:rStyle w:val="Hyperlink"/>
          </w:rPr>
          <w:t xml:space="preserve"> C. Moderation of distress-induced eating by emotional eating scores. </w:t>
        </w:r>
        <w:proofErr w:type="gramStart"/>
        <w:r>
          <w:rPr>
            <w:rStyle w:val="Hyperlink"/>
            <w:i/>
            <w:iCs/>
          </w:rPr>
          <w:t>Appetite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2012</w:t>
        </w:r>
        <w:proofErr w:type="gramStart"/>
        <w:r>
          <w:rPr>
            <w:rStyle w:val="Hyperlink"/>
          </w:rPr>
          <w:t>;58</w:t>
        </w:r>
        <w:proofErr w:type="gramEnd"/>
        <w:r>
          <w:rPr>
            <w:rStyle w:val="Hyperlink"/>
          </w:rPr>
          <w:t>(1):277–284.</w:t>
        </w:r>
      </w:hyperlink>
    </w:p>
    <w:sectPr w:rsidR="00C32ADE" w:rsidSect="00A424E4">
      <w:footnotePr>
        <w:numFmt w:val="chicago"/>
      </w:foot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0C" w:rsidRDefault="00DD760C" w:rsidP="00DD760C">
      <w:r>
        <w:separator/>
      </w:r>
    </w:p>
  </w:endnote>
  <w:endnote w:type="continuationSeparator" w:id="0">
    <w:p w:rsidR="00DD760C" w:rsidRDefault="00DD760C" w:rsidP="00DD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0C" w:rsidRDefault="00DD760C" w:rsidP="00DD760C">
      <w:r>
        <w:separator/>
      </w:r>
    </w:p>
  </w:footnote>
  <w:footnote w:type="continuationSeparator" w:id="0">
    <w:p w:rsidR="00DD760C" w:rsidRDefault="00DD760C" w:rsidP="00DD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402241"/>
    <w:multiLevelType w:val="singleLevel"/>
    <w:tmpl w:val="491E95CE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D5A5F37"/>
    <w:multiLevelType w:val="singleLevel"/>
    <w:tmpl w:val="ADE477BA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41B86560"/>
    <w:multiLevelType w:val="singleLevel"/>
    <w:tmpl w:val="C756B954"/>
    <w:name w:val="list4"/>
    <w:lvl w:ilvl="0">
      <w:start w:val="1"/>
      <w:numFmt w:val="none"/>
      <w:lvlRestart w:val="0"/>
      <w:lvlText w:val="%1"/>
      <w:lvlJc w:val="left"/>
      <w:pPr>
        <w:ind w:left="144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5">
    <w:nsid w:val="46625EF8"/>
    <w:multiLevelType w:val="singleLevel"/>
    <w:tmpl w:val="E4F4FCCA"/>
    <w:name w:val="list8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6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C871905"/>
    <w:multiLevelType w:val="singleLevel"/>
    <w:tmpl w:val="FBEAE4D6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9">
    <w:nsid w:val="532D2832"/>
    <w:multiLevelType w:val="singleLevel"/>
    <w:tmpl w:val="56C0837C"/>
    <w:name w:val="list6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0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EE7788"/>
    <w:multiLevelType w:val="singleLevel"/>
    <w:tmpl w:val="5F2481A4"/>
    <w:name w:val="list7"/>
    <w:lvl w:ilvl="0">
      <w:start w:val="1"/>
      <w:numFmt w:val="none"/>
      <w:lvlRestart w:val="0"/>
      <w:lvlText w:val="%1"/>
      <w:lvlJc w:val="left"/>
      <w:pPr>
        <w:ind w:left="144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2">
    <w:nsid w:val="7B1E773A"/>
    <w:multiLevelType w:val="singleLevel"/>
    <w:tmpl w:val="8E42E522"/>
    <w:name w:val="list5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0"/>
  </w:num>
  <w:num w:numId="14">
    <w:abstractNumId w:val="12"/>
  </w:num>
  <w:num w:numId="15">
    <w:abstractNumId w:val="17"/>
  </w:num>
  <w:num w:numId="16">
    <w:abstractNumId w:val="18"/>
  </w:num>
  <w:num w:numId="17">
    <w:abstractNumId w:val="11"/>
  </w:num>
  <w:num w:numId="18">
    <w:abstractNumId w:val="13"/>
  </w:num>
  <w:num w:numId="19">
    <w:abstractNumId w:val="14"/>
  </w:num>
  <w:num w:numId="20">
    <w:abstractNumId w:val="22"/>
  </w:num>
  <w:num w:numId="21">
    <w:abstractNumId w:val="19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73B"/>
    <w:rsid w:val="000069D2"/>
    <w:rsid w:val="00021941"/>
    <w:rsid w:val="00025366"/>
    <w:rsid w:val="00053AAE"/>
    <w:rsid w:val="00083FBA"/>
    <w:rsid w:val="001274FC"/>
    <w:rsid w:val="00165942"/>
    <w:rsid w:val="00197432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5C372F"/>
    <w:rsid w:val="005D0363"/>
    <w:rsid w:val="005D1DFA"/>
    <w:rsid w:val="006135AB"/>
    <w:rsid w:val="00657A06"/>
    <w:rsid w:val="007218E0"/>
    <w:rsid w:val="0072391B"/>
    <w:rsid w:val="007413E9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A424E4"/>
    <w:rsid w:val="00A72445"/>
    <w:rsid w:val="00AD66A7"/>
    <w:rsid w:val="00BC773B"/>
    <w:rsid w:val="00C015CF"/>
    <w:rsid w:val="00C10A14"/>
    <w:rsid w:val="00C14A2A"/>
    <w:rsid w:val="00C32ADE"/>
    <w:rsid w:val="00CB4502"/>
    <w:rsid w:val="00CB5306"/>
    <w:rsid w:val="00CD73DA"/>
    <w:rsid w:val="00CF552B"/>
    <w:rsid w:val="00D64A0C"/>
    <w:rsid w:val="00DB35A3"/>
    <w:rsid w:val="00DB7C04"/>
    <w:rsid w:val="00DD760C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3E9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C32ADE"/>
    <w:rPr>
      <w:i/>
      <w:iCs/>
    </w:rPr>
  </w:style>
  <w:style w:type="character" w:styleId="Hyperlink">
    <w:name w:val="Hyperlink"/>
    <w:basedOn w:val="DefaultParagraphFont"/>
    <w:uiPriority w:val="99"/>
    <w:unhideWhenUsed/>
    <w:rsid w:val="00C32A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2ADE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32AD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D76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760C"/>
  </w:style>
  <w:style w:type="character" w:styleId="FootnoteReference">
    <w:name w:val="footnote reference"/>
    <w:basedOn w:val="DefaultParagraphFont"/>
    <w:rsid w:val="00DD76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62706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womat-filecopy\Ed-Reference\000262706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womat-filecopy\Ed-Reference\00026270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62706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9583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2016-03-08T13:13:00Z</dcterms:created>
  <dcterms:modified xsi:type="dcterms:W3CDTF">2016-04-23T00:16:00Z</dcterms:modified>
</cp:coreProperties>
</file>